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color w:val="000000"/>
          <w:vertAlign w:val="baseline"/>
        </w:rPr>
      </w:pPr>
      <w:r w:rsidDel="00000000" w:rsidR="00000000" w:rsidRPr="00000000">
        <w:rPr>
          <w:color w:val="000000"/>
          <w:highlight w:val="yellow"/>
          <w:vertAlign w:val="baseline"/>
          <w:rtl w:val="0"/>
        </w:rPr>
        <w:t xml:space="preserve">Please complete the highlighted items</w:t>
      </w:r>
      <w:r w:rsidDel="00000000" w:rsidR="00000000" w:rsidRPr="00000000">
        <w:rPr>
          <w:color w:val="000000"/>
          <w:highlight w:val="yellow"/>
          <w:rtl w:val="0"/>
        </w:rPr>
        <w:t xml:space="preserve"> and submit to Deanna.Messenger@mail.wvu.edu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610225" cy="5829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5650" y="3493298"/>
                          <a:ext cx="56007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highlight w:val="yellow"/>
                                <w:vertAlign w:val="baseline"/>
                              </w:rPr>
                              <w:t xml:space="preserve">PI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–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highlight w:val="yellow"/>
                                <w:vertAlign w:val="baseline"/>
                              </w:rPr>
                              <w:t xml:space="preserve">Jon Doe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highlight w:val="yellow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610225" cy="5829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225" cy="582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</w:p>
    <w:tbl>
      <w:tblPr>
        <w:tblStyle w:val="Table1"/>
        <w:tblW w:w="8820.0" w:type="dxa"/>
        <w:jc w:val="left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000"/>
      </w:tblPr>
      <w:tblGrid>
        <w:gridCol w:w="3600"/>
        <w:gridCol w:w="5220"/>
        <w:tblGridChange w:id="0">
          <w:tblGrid>
            <w:gridCol w:w="3600"/>
            <w:gridCol w:w="5220"/>
          </w:tblGrid>
        </w:tblGridChange>
      </w:tblGrid>
      <w:tr>
        <w:trPr>
          <w:cantSplit w:val="0"/>
          <w:trHeight w:val="522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ccffff" w:space="0" w:sz="4" w:val="single"/>
            </w:tcBorders>
            <w:shd w:fill="0066cc" w:val="clear"/>
            <w:vAlign w:val="center"/>
          </w:tcPr>
          <w:p w:rsidR="00000000" w:rsidDel="00000000" w:rsidP="00000000" w:rsidRDefault="00000000" w:rsidRPr="00000000" w14:paraId="00000006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External Review Request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6699" w:space="0" w:sz="4" w:val="single"/>
              <w:left w:color="ccffff" w:space="0" w:sz="4" w:val="single"/>
              <w:bottom w:color="006699" w:space="0" w:sz="4" w:val="single"/>
              <w:right w:color="006699" w:space="0" w:sz="4" w:val="single"/>
            </w:tcBorders>
            <w:shd w:fill="0066cc" w:val="clear"/>
            <w:vAlign w:val="center"/>
          </w:tcPr>
          <w:p w:rsidR="00000000" w:rsidDel="00000000" w:rsidP="00000000" w:rsidRDefault="00000000" w:rsidRPr="00000000" w14:paraId="00000007">
            <w:pPr>
              <w:pStyle w:val="Heading3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PI to complete the following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Proposal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Agency Submission</w:t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RFP/Solicitation Notice Link</w:t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OSP deadline for submission</w:t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   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ccffff" w:space="0" w:sz="4" w:val="single"/>
            </w:tcBorders>
            <w:shd w:fill="0066cc" w:val="clear"/>
            <w:vAlign w:val="center"/>
          </w:tcPr>
          <w:p w:rsidR="00000000" w:rsidDel="00000000" w:rsidP="00000000" w:rsidRDefault="00000000" w:rsidRPr="00000000" w14:paraId="00000016">
            <w:pPr>
              <w:pStyle w:val="Heading3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6699" w:space="0" w:sz="4" w:val="single"/>
              <w:left w:color="ccffff" w:space="0" w:sz="4" w:val="single"/>
              <w:bottom w:color="006699" w:space="0" w:sz="4" w:val="single"/>
              <w:right w:color="006699" w:space="0" w:sz="4" w:val="single"/>
            </w:tcBorders>
            <w:shd w:fill="0066cc" w:val="clear"/>
            <w:vAlign w:val="center"/>
          </w:tcPr>
          <w:p w:rsidR="00000000" w:rsidDel="00000000" w:rsidP="00000000" w:rsidRDefault="00000000" w:rsidRPr="00000000" w14:paraId="00000017">
            <w:pPr>
              <w:pStyle w:val="Heading3"/>
              <w:rPr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Research Office use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submitted for review </w:t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Expected return from review</w:t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Sent to PI</w:t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Proposal funded</w:t>
            </w:r>
          </w:p>
        </w:tc>
        <w:tc>
          <w:tcPr>
            <w:tcBorders>
              <w:top w:color="006699" w:space="0" w:sz="4" w:val="single"/>
              <w:left w:color="006699" w:space="0" w:sz="4" w:val="single"/>
              <w:bottom w:color="006699" w:space="0" w:sz="4" w:val="single"/>
              <w:right w:color="006699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4d4d4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Rule="auto"/>
    </w:pPr>
    <w:rPr>
      <w:rFonts w:ascii="Tahoma" w:cs="Tahoma" w:eastAsia="Tahoma" w:hAnsi="Tahoma"/>
      <w:color w:val="0066cc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spacing w:after="40" w:before="40" w:lineRule="auto"/>
      <w:jc w:val="center"/>
    </w:pPr>
    <w:rPr>
      <w:rFonts w:ascii="Tahoma" w:cs="Tahoma" w:eastAsia="Tahoma" w:hAnsi="Tahoma"/>
      <w:b w:val="1"/>
      <w:color w:val="ffffff"/>
      <w:sz w:val="22"/>
      <w:szCs w:val="22"/>
      <w:vertAlign w:val="baseline"/>
    </w:rPr>
  </w:style>
  <w:style w:type="paragraph" w:styleId="Heading3">
    <w:name w:val="heading 3"/>
    <w:basedOn w:val="Normal"/>
    <w:next w:val="Normal"/>
    <w:pPr/>
    <w:rPr>
      <w:rFonts w:ascii="Tahoma" w:cs="Tahoma" w:eastAsia="Tahoma" w:hAnsi="Tahoma"/>
      <w:b w:val="1"/>
      <w:color w:val="ffffff"/>
      <w:sz w:val="22"/>
      <w:szCs w:val="2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color w:val="0066cc"/>
      <w:w w:val="100"/>
      <w:position w:val="-1"/>
      <w:sz w:val="36"/>
      <w:szCs w:val="4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suppressAutoHyphens w:val="1"/>
      <w:spacing w:after="40" w:before="4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Tahoma" w:hAnsi="Tahoma"/>
      <w:b w:val="1"/>
      <w:bCs w:val="1"/>
      <w:color w:val="ffffff"/>
      <w:spacing w:val="4"/>
      <w:w w:val="100"/>
      <w:position w:val="-1"/>
      <w:sz w:val="22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Tahoma" w:cs="Arial" w:hAnsi="Tahoma"/>
      <w:b w:val="1"/>
      <w:color w:val="ffffff"/>
      <w:spacing w:val="4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808080" w:space="0" w:sz="4" w:val="single"/>
        <w:left w:color="808080" w:space="0" w:sz="4" w:val="single"/>
        <w:bottom w:color="808080" w:space="0" w:sz="4" w:val="single"/>
        <w:right w:color="808080" w:space="0" w:sz="4" w:val="single"/>
        <w:insideH w:color="808080" w:space="0" w:sz="4" w:val="single"/>
        <w:insideV w:color="80808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Tahoma" w:hAnsi="Tahoma"/>
      <w:color w:val="0066cc"/>
      <w:w w:val="100"/>
      <w:position w:val="-1"/>
      <w:sz w:val="36"/>
      <w:szCs w:val="44"/>
      <w:effect w:val="none"/>
      <w:vertAlign w:val="baseline"/>
      <w:cs w:val="0"/>
      <w:em w:val="none"/>
      <w:lang w:bidi="ar-SA" w:eastAsia="en-US" w:val="en-US"/>
    </w:rPr>
  </w:style>
  <w:style w:type="paragraph" w:styleId="ItineraryLabels">
    <w:name w:val="Itinerary Labels"/>
    <w:basedOn w:val="Normal"/>
    <w:next w:val="ItineraryLabels"/>
    <w:autoRedefine w:val="0"/>
    <w:hidden w:val="0"/>
    <w:qFormat w:val="0"/>
    <w:pPr>
      <w:suppressAutoHyphens w:val="1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b w:val="1"/>
      <w:bCs w:val="1"/>
      <w:color w:val="4d4d4d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Notes">
    <w:name w:val="Notes"/>
    <w:next w:val="Notes"/>
    <w:autoRedefine w:val="0"/>
    <w:hidden w:val="0"/>
    <w:qFormat w:val="0"/>
    <w:rPr>
      <w:rFonts w:ascii="Tahoma" w:hAnsi="Tahoma"/>
      <w:b w:val="1"/>
      <w:bCs w:val="1"/>
      <w:color w:val="4d4d4d"/>
      <w:w w:val="100"/>
      <w:position w:val="-1"/>
      <w:sz w:val="22"/>
      <w:effect w:val="none"/>
      <w:vertAlign w:val="baseline"/>
      <w:cs w:val="0"/>
      <w:em w:val="none"/>
      <w:lang/>
    </w:rPr>
  </w:style>
  <w:style w:type="paragraph" w:styleId="ActivityDescriptions">
    <w:name w:val="Activity Descriptions"/>
    <w:basedOn w:val="Normal"/>
    <w:next w:val="ActivityDescriptions"/>
    <w:autoRedefine w:val="0"/>
    <w:hidden w:val="0"/>
    <w:qFormat w:val="0"/>
    <w:pPr>
      <w:suppressAutoHyphens w:val="1"/>
      <w:spacing w:after="40" w:before="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hAnsi="Tahoma"/>
      <w:b w:val="1"/>
      <w:bCs w:val="1"/>
      <w:color w:val="4d4d4d"/>
      <w:spacing w:val="4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Body">
    <w:name w:val="Body"/>
    <w:next w:val="Body"/>
    <w:autoRedefine w:val="0"/>
    <w:hidden w:val="0"/>
    <w:qFormat w:val="0"/>
    <w:rPr>
      <w:rFonts w:ascii="Tahoma" w:hAnsi="Tahoma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F776ovq7P7Tl+Y96xbbIboppeg==">AMUW2mU26ohMsrIi2vmjEr9xXpnkl/VZkQbN1mn3n6YTFiYwu5Fe1g2770i//F8cTz+wBgviPoep7++FB1m6Tn7hvUVacd7h3AkPoSsgdi1hyB4bV9XlbVI=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2009-05-26T09:46:00Z</dcterms:created>
  <dc:creator>WVU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str>TC060883621033</vt:lpstr>
  </property>
</Properties>
</file>